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40839" w14:textId="77777777" w:rsidR="00090C4C" w:rsidRPr="000434DC" w:rsidRDefault="00090C4C" w:rsidP="000434DC">
      <w:pPr>
        <w:pStyle w:val="NoSpacing"/>
        <w:jc w:val="center"/>
      </w:pPr>
      <w:r w:rsidRPr="000434DC">
        <w:t>Extraordinary General Meeting Of The Members</w:t>
      </w:r>
    </w:p>
    <w:p w14:paraId="433C754F" w14:textId="014A27A8" w:rsidR="00090C4C" w:rsidRPr="000434DC" w:rsidRDefault="00E3457C" w:rsidP="000434DC">
      <w:pPr>
        <w:pStyle w:val="NoSpacing"/>
        <w:jc w:val="center"/>
      </w:pPr>
      <w:r>
        <w:t xml:space="preserve">Of </w:t>
      </w:r>
      <w:r w:rsidR="00090C4C" w:rsidRPr="000434DC">
        <w:t>Canoe Kayak BC</w:t>
      </w:r>
    </w:p>
    <w:p w14:paraId="016D2242" w14:textId="77777777" w:rsidR="00090C4C" w:rsidRDefault="00090C4C" w:rsidP="000434DC">
      <w:pPr>
        <w:pStyle w:val="NoSpacing"/>
        <w:jc w:val="center"/>
      </w:pPr>
      <w:r w:rsidRPr="000434DC">
        <w:t>Thursday March 22, 2018</w:t>
      </w:r>
    </w:p>
    <w:p w14:paraId="52C7E730" w14:textId="77777777" w:rsidR="000434DC" w:rsidRDefault="000434DC" w:rsidP="000434DC">
      <w:pPr>
        <w:pStyle w:val="NoSpacing"/>
        <w:jc w:val="center"/>
      </w:pPr>
      <w:r>
        <w:t xml:space="preserve">7pm via </w:t>
      </w:r>
      <w:proofErr w:type="spellStart"/>
      <w:r>
        <w:t>GoToMeeting</w:t>
      </w:r>
      <w:proofErr w:type="spellEnd"/>
    </w:p>
    <w:p w14:paraId="44722BC9" w14:textId="77777777" w:rsidR="00E3457C" w:rsidRDefault="00E3457C" w:rsidP="00C25A3C">
      <w:pPr>
        <w:pStyle w:val="NoSpacing"/>
      </w:pPr>
    </w:p>
    <w:p w14:paraId="29361EB1" w14:textId="10881BB2" w:rsidR="00C25A3C" w:rsidRPr="0031305E" w:rsidRDefault="008D6528" w:rsidP="00C25A3C">
      <w:pPr>
        <w:pStyle w:val="NoSpacing"/>
        <w:rPr>
          <w:u w:val="single"/>
        </w:rPr>
      </w:pPr>
      <w:r>
        <w:rPr>
          <w:u w:val="single"/>
        </w:rPr>
        <w:t xml:space="preserve">Clubs </w:t>
      </w:r>
      <w:bookmarkStart w:id="0" w:name="_GoBack"/>
      <w:bookmarkEnd w:id="0"/>
      <w:r w:rsidR="0031305E">
        <w:rPr>
          <w:u w:val="single"/>
        </w:rPr>
        <w:t>Registered</w:t>
      </w:r>
      <w:r w:rsidR="00C25A3C" w:rsidRPr="0031305E">
        <w:rPr>
          <w:u w:val="single"/>
        </w:rPr>
        <w:t>:</w:t>
      </w:r>
    </w:p>
    <w:p w14:paraId="6344F182" w14:textId="77777777" w:rsidR="00E3457C" w:rsidRDefault="00E3457C" w:rsidP="00C25A3C">
      <w:pPr>
        <w:pStyle w:val="NoSpacing"/>
        <w:sectPr w:rsidR="00E3457C" w:rsidSect="000B3839">
          <w:pgSz w:w="12240" w:h="15840"/>
          <w:pgMar w:top="1440" w:right="1800" w:bottom="1440" w:left="1800" w:header="708" w:footer="708" w:gutter="0"/>
          <w:cols w:space="708"/>
          <w:docGrid w:linePitch="360"/>
        </w:sectPr>
      </w:pPr>
    </w:p>
    <w:p w14:paraId="443BE471" w14:textId="77777777" w:rsidR="00F77AE2" w:rsidRDefault="00F77AE2" w:rsidP="00F77AE2">
      <w:pPr>
        <w:pStyle w:val="NoSpacing"/>
      </w:pPr>
      <w:proofErr w:type="spellStart"/>
      <w:r>
        <w:lastRenderedPageBreak/>
        <w:t>Alouette</w:t>
      </w:r>
      <w:proofErr w:type="spellEnd"/>
      <w:r>
        <w:t xml:space="preserve"> – Rick Hammer</w:t>
      </w:r>
    </w:p>
    <w:p w14:paraId="3F3E24F7" w14:textId="77777777" w:rsidR="00F77AE2" w:rsidRDefault="00F77AE2" w:rsidP="00F77AE2">
      <w:pPr>
        <w:pStyle w:val="NoSpacing"/>
      </w:pPr>
      <w:r>
        <w:t xml:space="preserve">Burnaby – Mark </w:t>
      </w:r>
      <w:proofErr w:type="spellStart"/>
      <w:r>
        <w:t>Loutet</w:t>
      </w:r>
      <w:proofErr w:type="spellEnd"/>
      <w:r>
        <w:t>, Nicola Calhoun</w:t>
      </w:r>
    </w:p>
    <w:p w14:paraId="1C4425A0" w14:textId="2A644201" w:rsidR="00C25A3C" w:rsidRDefault="00C25A3C" w:rsidP="00E3457C">
      <w:pPr>
        <w:pStyle w:val="NoSpacing"/>
      </w:pPr>
      <w:r>
        <w:t xml:space="preserve">Chinook – Clifton </w:t>
      </w:r>
      <w:proofErr w:type="spellStart"/>
      <w:r>
        <w:t>Cann</w:t>
      </w:r>
      <w:proofErr w:type="spellEnd"/>
    </w:p>
    <w:p w14:paraId="5BF85819" w14:textId="77777777" w:rsidR="00F77AE2" w:rsidRDefault="00F77AE2" w:rsidP="00F77AE2">
      <w:pPr>
        <w:pStyle w:val="NoSpacing"/>
      </w:pPr>
      <w:proofErr w:type="spellStart"/>
      <w:r>
        <w:t>Comox</w:t>
      </w:r>
      <w:proofErr w:type="spellEnd"/>
      <w:r>
        <w:t xml:space="preserve"> – Frank McCullough</w:t>
      </w:r>
    </w:p>
    <w:p w14:paraId="34DE3EAE" w14:textId="77777777" w:rsidR="00F77AE2" w:rsidRDefault="00F77AE2" w:rsidP="00F77AE2">
      <w:pPr>
        <w:pStyle w:val="NoSpacing"/>
      </w:pPr>
      <w:r>
        <w:t>False Creek – Laurence Chin</w:t>
      </w:r>
    </w:p>
    <w:p w14:paraId="0AE76332" w14:textId="5DC3BE9F" w:rsidR="00F77AE2" w:rsidRDefault="00841D53" w:rsidP="00F77AE2">
      <w:pPr>
        <w:pStyle w:val="NoSpacing"/>
      </w:pPr>
      <w:r>
        <w:t xml:space="preserve">Nelson – Jason </w:t>
      </w:r>
      <w:proofErr w:type="spellStart"/>
      <w:r>
        <w:t>Rusu</w:t>
      </w:r>
      <w:proofErr w:type="spellEnd"/>
    </w:p>
    <w:p w14:paraId="50178A37" w14:textId="77777777" w:rsidR="00841D53" w:rsidRDefault="00841D53" w:rsidP="00841D53">
      <w:pPr>
        <w:pStyle w:val="NoSpacing"/>
      </w:pPr>
      <w:r>
        <w:t xml:space="preserve">Kamloops – Sue Robinson, Maynard Robinson, Les </w:t>
      </w:r>
      <w:proofErr w:type="spellStart"/>
      <w:r>
        <w:t>Tabata</w:t>
      </w:r>
      <w:proofErr w:type="spellEnd"/>
    </w:p>
    <w:p w14:paraId="38F5030D" w14:textId="77777777" w:rsidR="00C666BF" w:rsidRDefault="00C666BF" w:rsidP="00E3457C">
      <w:pPr>
        <w:pStyle w:val="NoSpacing"/>
      </w:pPr>
      <w:r>
        <w:t xml:space="preserve">Nanaimo – Igor </w:t>
      </w:r>
      <w:proofErr w:type="spellStart"/>
      <w:r>
        <w:t>Nikitovic</w:t>
      </w:r>
      <w:proofErr w:type="spellEnd"/>
    </w:p>
    <w:p w14:paraId="442509DE" w14:textId="2A82D0E8" w:rsidR="00F77AE2" w:rsidRDefault="00F77AE2" w:rsidP="00E3457C">
      <w:pPr>
        <w:pStyle w:val="NoSpacing"/>
      </w:pPr>
      <w:r>
        <w:lastRenderedPageBreak/>
        <w:t>Pemberton – Karen Tomlinson</w:t>
      </w:r>
    </w:p>
    <w:p w14:paraId="2AC18979" w14:textId="77777777" w:rsidR="00841D53" w:rsidRDefault="00841D53" w:rsidP="00841D53">
      <w:pPr>
        <w:pStyle w:val="NoSpacing"/>
      </w:pPr>
      <w:r>
        <w:t>Penticton – Penny Seeley</w:t>
      </w:r>
    </w:p>
    <w:p w14:paraId="4EFE638B" w14:textId="67D11494" w:rsidR="00841D53" w:rsidRDefault="00841D53" w:rsidP="00841D53">
      <w:pPr>
        <w:pStyle w:val="NoSpacing"/>
      </w:pPr>
      <w:r>
        <w:t>P</w:t>
      </w:r>
      <w:r w:rsidR="008D6528">
        <w:t>itt Meadows</w:t>
      </w:r>
      <w:r>
        <w:t xml:space="preserve"> – Isabelle Hamm</w:t>
      </w:r>
    </w:p>
    <w:p w14:paraId="13A1AECA" w14:textId="3C457D04" w:rsidR="00C25A3C" w:rsidRDefault="00C25A3C" w:rsidP="00E3457C">
      <w:pPr>
        <w:pStyle w:val="NoSpacing"/>
      </w:pPr>
      <w:proofErr w:type="spellStart"/>
      <w:r>
        <w:t>Revelstoke</w:t>
      </w:r>
      <w:proofErr w:type="spellEnd"/>
      <w:r>
        <w:t xml:space="preserve"> – Bill Pollock</w:t>
      </w:r>
    </w:p>
    <w:p w14:paraId="103DAD95" w14:textId="77777777" w:rsidR="00841D53" w:rsidRDefault="00F77AE2" w:rsidP="00F77AE2">
      <w:pPr>
        <w:pStyle w:val="NoSpacing"/>
      </w:pPr>
      <w:r>
        <w:t>Ridge – Darren Koehler</w:t>
      </w:r>
      <w:r w:rsidRPr="00F77AE2">
        <w:t xml:space="preserve"> </w:t>
      </w:r>
    </w:p>
    <w:p w14:paraId="0016B874" w14:textId="2938D7B1" w:rsidR="00F77AE2" w:rsidRDefault="00F77AE2" w:rsidP="00F77AE2">
      <w:pPr>
        <w:pStyle w:val="NoSpacing"/>
      </w:pPr>
      <w:r>
        <w:t>TRIPS – Darryl Spencer</w:t>
      </w:r>
    </w:p>
    <w:p w14:paraId="27196ADF" w14:textId="0EA9D175" w:rsidR="0031305E" w:rsidRDefault="0031305E" w:rsidP="00E3457C">
      <w:pPr>
        <w:pStyle w:val="NoSpacing"/>
      </w:pPr>
      <w:r>
        <w:t xml:space="preserve">Squamish – Mel </w:t>
      </w:r>
      <w:proofErr w:type="spellStart"/>
      <w:r>
        <w:t>Starkie</w:t>
      </w:r>
      <w:proofErr w:type="spellEnd"/>
    </w:p>
    <w:p w14:paraId="5B0F593E" w14:textId="1E786259" w:rsidR="008D6528" w:rsidRDefault="008D6528" w:rsidP="00E3457C">
      <w:pPr>
        <w:pStyle w:val="NoSpacing"/>
      </w:pPr>
      <w:r>
        <w:t>VIWPS – Edmond Duggan</w:t>
      </w:r>
    </w:p>
    <w:p w14:paraId="6C996862" w14:textId="77777777" w:rsidR="00E3457C" w:rsidRDefault="00E3457C" w:rsidP="000434DC">
      <w:pPr>
        <w:pStyle w:val="NoSpacing"/>
        <w:jc w:val="center"/>
        <w:sectPr w:rsidR="00E3457C" w:rsidSect="00E3457C">
          <w:type w:val="continuous"/>
          <w:pgSz w:w="12240" w:h="15840"/>
          <w:pgMar w:top="1440" w:right="1701" w:bottom="1440" w:left="1701" w:header="708" w:footer="708" w:gutter="0"/>
          <w:cols w:num="2" w:space="708"/>
          <w:docGrid w:linePitch="360"/>
        </w:sectPr>
      </w:pPr>
    </w:p>
    <w:p w14:paraId="59FCF288" w14:textId="77777777" w:rsidR="000434DC" w:rsidRPr="000434DC" w:rsidRDefault="000434DC" w:rsidP="000434DC">
      <w:pPr>
        <w:pStyle w:val="NoSpacing"/>
        <w:jc w:val="center"/>
      </w:pPr>
    </w:p>
    <w:p w14:paraId="055F4661" w14:textId="41CAF29C" w:rsidR="00E3457C" w:rsidRDefault="00E3457C" w:rsidP="00E3457C">
      <w:r>
        <w:t>Rhys del Valle – President/Flag Officer</w:t>
      </w:r>
    </w:p>
    <w:p w14:paraId="249A4E36" w14:textId="03CBBFB5" w:rsidR="0031305E" w:rsidRDefault="0031305E" w:rsidP="00E3457C">
      <w:r>
        <w:t>Stuart Chase – Athlete Representative</w:t>
      </w:r>
    </w:p>
    <w:p w14:paraId="5420A7A1" w14:textId="7AC33629" w:rsidR="0031305E" w:rsidRDefault="0031305E" w:rsidP="00E3457C">
      <w:r>
        <w:t>Rob Fletcher – Whitewater Representative</w:t>
      </w:r>
    </w:p>
    <w:p w14:paraId="0B61A250" w14:textId="78C28050" w:rsidR="008D6528" w:rsidRDefault="008D6528" w:rsidP="00E3457C">
      <w:r>
        <w:t>Scott Decker – Marathon Representative</w:t>
      </w:r>
    </w:p>
    <w:p w14:paraId="6DD93B75" w14:textId="71A9454D" w:rsidR="00E3457C" w:rsidRDefault="00E3457C" w:rsidP="00E3457C">
      <w:r>
        <w:t>Mary Jane Abbott – Executive Director (ex officio)</w:t>
      </w:r>
    </w:p>
    <w:p w14:paraId="0A657795" w14:textId="77777777" w:rsidR="00E3457C" w:rsidRDefault="00E3457C" w:rsidP="00E3457C"/>
    <w:p w14:paraId="1076A569" w14:textId="6C16E657" w:rsidR="00E3457C" w:rsidRDefault="00E3457C" w:rsidP="00E3457C">
      <w:r>
        <w:t>Invited Guest –</w:t>
      </w:r>
      <w:r w:rsidR="0031305E">
        <w:t xml:space="preserve"> Sarah Fitzpatrick (Miller Thom</w:t>
      </w:r>
      <w:r>
        <w:t>son)</w:t>
      </w:r>
    </w:p>
    <w:p w14:paraId="668443B4" w14:textId="77777777" w:rsidR="00E3457C" w:rsidRDefault="00E3457C" w:rsidP="00E3457C"/>
    <w:p w14:paraId="57F12565" w14:textId="77777777" w:rsidR="00090C4C" w:rsidRDefault="00090C4C" w:rsidP="000434DC">
      <w:pPr>
        <w:pStyle w:val="ListParagraph"/>
        <w:numPr>
          <w:ilvl w:val="0"/>
          <w:numId w:val="2"/>
        </w:numPr>
      </w:pPr>
      <w:r w:rsidRPr="000434DC">
        <w:t>Call to order</w:t>
      </w:r>
    </w:p>
    <w:p w14:paraId="5934734C" w14:textId="77777777" w:rsidR="000434DC" w:rsidRDefault="000434DC" w:rsidP="000434DC"/>
    <w:p w14:paraId="4C38221F" w14:textId="553D2DF8" w:rsidR="000434DC" w:rsidRDefault="000434DC" w:rsidP="000434DC">
      <w:pPr>
        <w:pStyle w:val="ListParagraph"/>
        <w:numPr>
          <w:ilvl w:val="0"/>
          <w:numId w:val="2"/>
        </w:numPr>
      </w:pPr>
      <w:r>
        <w:t xml:space="preserve">Notice of </w:t>
      </w:r>
      <w:r w:rsidR="003B654F">
        <w:t xml:space="preserve">Extraordinary </w:t>
      </w:r>
      <w:r>
        <w:t>Meeting</w:t>
      </w:r>
      <w:r w:rsidR="0031305E">
        <w:t xml:space="preserve"> was circulated March 8</w:t>
      </w:r>
      <w:r w:rsidR="0031305E" w:rsidRPr="0031305E">
        <w:rPr>
          <w:vertAlign w:val="superscript"/>
        </w:rPr>
        <w:t>th</w:t>
      </w:r>
      <w:r w:rsidR="0031305E">
        <w:t>, 2018.</w:t>
      </w:r>
    </w:p>
    <w:p w14:paraId="2081CE3D" w14:textId="77777777" w:rsidR="000434DC" w:rsidRDefault="000434DC" w:rsidP="000434DC"/>
    <w:p w14:paraId="2ED1BEDF" w14:textId="77777777" w:rsidR="000434DC" w:rsidRDefault="000434DC" w:rsidP="000434DC">
      <w:pPr>
        <w:pStyle w:val="ListParagraph"/>
        <w:numPr>
          <w:ilvl w:val="0"/>
          <w:numId w:val="2"/>
        </w:numPr>
      </w:pPr>
      <w:r>
        <w:t>Identification of Participants</w:t>
      </w:r>
    </w:p>
    <w:p w14:paraId="3F943A24" w14:textId="77777777" w:rsidR="000434DC" w:rsidRDefault="000434DC" w:rsidP="000434DC"/>
    <w:p w14:paraId="1E391B17" w14:textId="77777777" w:rsidR="0031305E" w:rsidRDefault="0031305E" w:rsidP="000434DC">
      <w:pPr>
        <w:pStyle w:val="ListParagraph"/>
        <w:numPr>
          <w:ilvl w:val="0"/>
          <w:numId w:val="2"/>
        </w:numPr>
      </w:pPr>
      <w:r>
        <w:t xml:space="preserve">Report of the </w:t>
      </w:r>
      <w:proofErr w:type="spellStart"/>
      <w:r>
        <w:t>Scrutineer</w:t>
      </w:r>
      <w:proofErr w:type="spellEnd"/>
    </w:p>
    <w:p w14:paraId="5FFC8DA6" w14:textId="77777777" w:rsidR="0031305E" w:rsidRDefault="0031305E" w:rsidP="0031305E"/>
    <w:p w14:paraId="34875BB5" w14:textId="78BD400E" w:rsidR="000434DC" w:rsidRDefault="00E57B76" w:rsidP="0031305E">
      <w:pPr>
        <w:pStyle w:val="ListParagraph"/>
        <w:ind w:left="360"/>
      </w:pPr>
      <w:r>
        <w:t>Number of clubs in attendance =</w:t>
      </w:r>
    </w:p>
    <w:p w14:paraId="2D4DCE87" w14:textId="13355ED7" w:rsidR="00E57B76" w:rsidRDefault="00E57B76" w:rsidP="0031305E">
      <w:pPr>
        <w:pStyle w:val="ListParagraph"/>
        <w:ind w:left="360"/>
      </w:pPr>
      <w:r>
        <w:t xml:space="preserve">75% =           </w:t>
      </w:r>
    </w:p>
    <w:p w14:paraId="47D6066B" w14:textId="77777777" w:rsidR="000434DC" w:rsidRDefault="000434DC" w:rsidP="000434DC"/>
    <w:p w14:paraId="78C124A3" w14:textId="5B805137" w:rsidR="000434DC" w:rsidRDefault="000434DC" w:rsidP="000434DC">
      <w:pPr>
        <w:pStyle w:val="ListParagraph"/>
        <w:numPr>
          <w:ilvl w:val="0"/>
          <w:numId w:val="2"/>
        </w:numPr>
      </w:pPr>
      <w:r>
        <w:t>Introduction of S</w:t>
      </w:r>
      <w:r w:rsidR="0031305E">
        <w:t>arah Fitzpatrick - Miller Thom</w:t>
      </w:r>
      <w:r>
        <w:t>son</w:t>
      </w:r>
    </w:p>
    <w:p w14:paraId="24A78564" w14:textId="77777777" w:rsidR="000434DC" w:rsidRDefault="000434DC" w:rsidP="000434DC"/>
    <w:p w14:paraId="424E1517" w14:textId="7692CD41" w:rsidR="003B654F" w:rsidRDefault="00C25A3C" w:rsidP="003B654F">
      <w:pPr>
        <w:pStyle w:val="ListParagraph"/>
        <w:numPr>
          <w:ilvl w:val="0"/>
          <w:numId w:val="2"/>
        </w:numPr>
      </w:pPr>
      <w:r>
        <w:t>Motion</w:t>
      </w:r>
      <w:r w:rsidR="000434DC">
        <w:t xml:space="preserve"> of the Special Resolution</w:t>
      </w:r>
      <w:r w:rsidR="00E57B76">
        <w:t xml:space="preserve"> </w:t>
      </w:r>
    </w:p>
    <w:p w14:paraId="38F2E458" w14:textId="77777777" w:rsidR="00F77AE2" w:rsidRPr="00F77AE2" w:rsidRDefault="00F77AE2" w:rsidP="00F77AE2">
      <w:pPr>
        <w:widowControl w:val="0"/>
        <w:autoSpaceDE w:val="0"/>
        <w:autoSpaceDN w:val="0"/>
        <w:adjustRightInd w:val="0"/>
        <w:rPr>
          <w:rFonts w:cs="Helvetica"/>
          <w:b/>
          <w:bCs/>
          <w:i/>
          <w:iCs/>
          <w:u w:color="28384B"/>
        </w:rPr>
      </w:pPr>
    </w:p>
    <w:p w14:paraId="592ECAED" w14:textId="77777777" w:rsidR="00F77AE2" w:rsidRPr="00F77AE2" w:rsidRDefault="00F77AE2" w:rsidP="008D6528">
      <w:pPr>
        <w:widowControl w:val="0"/>
        <w:autoSpaceDE w:val="0"/>
        <w:autoSpaceDN w:val="0"/>
        <w:adjustRightInd w:val="0"/>
        <w:ind w:left="720"/>
        <w:jc w:val="both"/>
        <w:rPr>
          <w:rFonts w:cs="Helvetica"/>
          <w:i/>
          <w:iCs/>
          <w:u w:color="28384B"/>
        </w:rPr>
      </w:pPr>
      <w:r w:rsidRPr="00F77AE2">
        <w:rPr>
          <w:rFonts w:cs="Helvetica"/>
          <w:b/>
          <w:bCs/>
          <w:i/>
          <w:iCs/>
          <w:u w:color="28384B"/>
        </w:rPr>
        <w:t>WHEREAS</w:t>
      </w:r>
      <w:r w:rsidRPr="00F77AE2">
        <w:rPr>
          <w:rFonts w:cs="Helvetica"/>
          <w:i/>
          <w:iCs/>
          <w:u w:color="28384B"/>
        </w:rPr>
        <w:t xml:space="preserve"> the Society was incorporated under the former Society Act; and</w:t>
      </w:r>
    </w:p>
    <w:p w14:paraId="732BC075" w14:textId="77777777" w:rsidR="00F77AE2" w:rsidRPr="00F77AE2" w:rsidRDefault="00F77AE2" w:rsidP="008D6528">
      <w:pPr>
        <w:widowControl w:val="0"/>
        <w:autoSpaceDE w:val="0"/>
        <w:autoSpaceDN w:val="0"/>
        <w:adjustRightInd w:val="0"/>
        <w:ind w:left="720"/>
        <w:jc w:val="both"/>
        <w:rPr>
          <w:rFonts w:cs="Helvetica"/>
          <w:u w:color="28384B"/>
        </w:rPr>
      </w:pPr>
    </w:p>
    <w:p w14:paraId="70834AF4" w14:textId="77777777" w:rsidR="00F77AE2" w:rsidRPr="00F77AE2" w:rsidRDefault="00F77AE2" w:rsidP="008D6528">
      <w:pPr>
        <w:widowControl w:val="0"/>
        <w:autoSpaceDE w:val="0"/>
        <w:autoSpaceDN w:val="0"/>
        <w:adjustRightInd w:val="0"/>
        <w:ind w:left="720"/>
        <w:jc w:val="both"/>
        <w:rPr>
          <w:rFonts w:cs="Helvetica"/>
          <w:i/>
          <w:iCs/>
          <w:u w:color="28384B"/>
        </w:rPr>
      </w:pPr>
      <w:r w:rsidRPr="00F77AE2">
        <w:rPr>
          <w:rFonts w:cs="Helvetica"/>
          <w:b/>
          <w:bCs/>
          <w:i/>
          <w:iCs/>
          <w:u w:color="28384B"/>
        </w:rPr>
        <w:t>WHEREAS</w:t>
      </w:r>
      <w:r w:rsidRPr="00F77AE2">
        <w:rPr>
          <w:rFonts w:cs="Helvetica"/>
          <w:i/>
          <w:iCs/>
          <w:u w:color="28384B"/>
        </w:rPr>
        <w:t xml:space="preserve"> it is required of the Society to transition to the new Societies Act (British Columbia) (the “Act”) pursuant to section 240 of the Act; and</w:t>
      </w:r>
    </w:p>
    <w:p w14:paraId="77DF559E" w14:textId="77777777" w:rsidR="00F77AE2" w:rsidRPr="00F77AE2" w:rsidRDefault="00F77AE2" w:rsidP="008D6528">
      <w:pPr>
        <w:widowControl w:val="0"/>
        <w:autoSpaceDE w:val="0"/>
        <w:autoSpaceDN w:val="0"/>
        <w:adjustRightInd w:val="0"/>
        <w:ind w:left="720"/>
        <w:jc w:val="both"/>
        <w:rPr>
          <w:rFonts w:cs="Helvetica"/>
          <w:u w:color="28384B"/>
        </w:rPr>
      </w:pPr>
    </w:p>
    <w:p w14:paraId="4DE48CA7" w14:textId="77777777" w:rsidR="00F77AE2" w:rsidRPr="00F77AE2" w:rsidRDefault="00F77AE2" w:rsidP="008D6528">
      <w:pPr>
        <w:widowControl w:val="0"/>
        <w:autoSpaceDE w:val="0"/>
        <w:autoSpaceDN w:val="0"/>
        <w:adjustRightInd w:val="0"/>
        <w:ind w:left="720"/>
        <w:jc w:val="both"/>
        <w:rPr>
          <w:rFonts w:cs="Helvetica"/>
          <w:u w:color="28384B"/>
        </w:rPr>
      </w:pPr>
      <w:proofErr w:type="gramStart"/>
      <w:r w:rsidRPr="00F77AE2">
        <w:rPr>
          <w:rFonts w:cs="Helvetica"/>
          <w:b/>
          <w:bCs/>
          <w:i/>
          <w:iCs/>
          <w:u w:color="28384B"/>
        </w:rPr>
        <w:t>WHEREAS</w:t>
      </w:r>
      <w:r w:rsidRPr="00F77AE2">
        <w:rPr>
          <w:rFonts w:cs="Helvetica"/>
          <w:i/>
          <w:iCs/>
          <w:u w:color="28384B"/>
        </w:rPr>
        <w:t xml:space="preserve"> the Society desires to alter the By-laws of the Society (the “By-laws”) pursuant to section 17 of the Act.</w:t>
      </w:r>
      <w:proofErr w:type="gramEnd"/>
    </w:p>
    <w:p w14:paraId="53F4BF0E" w14:textId="77777777" w:rsidR="00F77AE2" w:rsidRPr="00F77AE2" w:rsidRDefault="00F77AE2" w:rsidP="008D6528">
      <w:pPr>
        <w:widowControl w:val="0"/>
        <w:autoSpaceDE w:val="0"/>
        <w:autoSpaceDN w:val="0"/>
        <w:adjustRightInd w:val="0"/>
        <w:jc w:val="both"/>
        <w:rPr>
          <w:rFonts w:cs="Helvetica"/>
          <w:u w:color="28384B"/>
        </w:rPr>
      </w:pPr>
      <w:r w:rsidRPr="00F77AE2">
        <w:rPr>
          <w:rFonts w:cs="Helvetica"/>
          <w:u w:color="28384B"/>
        </w:rPr>
        <w:lastRenderedPageBreak/>
        <w:t> </w:t>
      </w:r>
    </w:p>
    <w:p w14:paraId="6F525480" w14:textId="77777777" w:rsidR="00F77AE2" w:rsidRPr="00F77AE2" w:rsidRDefault="00F77AE2" w:rsidP="008D6528">
      <w:pPr>
        <w:widowControl w:val="0"/>
        <w:autoSpaceDE w:val="0"/>
        <w:autoSpaceDN w:val="0"/>
        <w:adjustRightInd w:val="0"/>
        <w:ind w:left="720"/>
        <w:jc w:val="both"/>
        <w:rPr>
          <w:rFonts w:cs="Helvetica"/>
          <w:u w:color="28384B"/>
        </w:rPr>
      </w:pPr>
      <w:r w:rsidRPr="00F77AE2">
        <w:rPr>
          <w:rFonts w:cs="Helvetica"/>
          <w:b/>
          <w:bCs/>
          <w:i/>
          <w:iCs/>
          <w:u w:color="28384B"/>
        </w:rPr>
        <w:t>BE IT RESOLVED AS A SPECIAL RESOLUTION THAT:</w:t>
      </w:r>
    </w:p>
    <w:p w14:paraId="4480993A" w14:textId="77777777" w:rsidR="00F77AE2" w:rsidRPr="00F77AE2" w:rsidRDefault="00F77AE2" w:rsidP="008D6528">
      <w:pPr>
        <w:widowControl w:val="0"/>
        <w:tabs>
          <w:tab w:val="left" w:pos="220"/>
          <w:tab w:val="left" w:pos="720"/>
        </w:tabs>
        <w:autoSpaceDE w:val="0"/>
        <w:autoSpaceDN w:val="0"/>
        <w:adjustRightInd w:val="0"/>
        <w:ind w:left="720"/>
        <w:jc w:val="both"/>
        <w:rPr>
          <w:rFonts w:cs="Helvetica"/>
          <w:u w:color="28384B"/>
        </w:rPr>
      </w:pPr>
      <w:r w:rsidRPr="00F77AE2">
        <w:rPr>
          <w:rFonts w:cs="Helvetica"/>
          <w:i/>
          <w:iCs/>
          <w:u w:color="28384B"/>
        </w:rPr>
        <w:t>The directors of the Society are authorized and directed to file a transition application under section 240 of the Act to the Registrar of Companies appointed under section 400 of the Business Corporations Act for transition of the Society</w:t>
      </w:r>
      <w:proofErr w:type="gramStart"/>
      <w:r w:rsidRPr="00F77AE2">
        <w:rPr>
          <w:rFonts w:cs="Helvetica"/>
          <w:i/>
          <w:iCs/>
          <w:u w:color="28384B"/>
        </w:rPr>
        <w:t>;</w:t>
      </w:r>
      <w:proofErr w:type="gramEnd"/>
    </w:p>
    <w:p w14:paraId="1483211C" w14:textId="77777777" w:rsidR="00F77AE2" w:rsidRPr="00F77AE2" w:rsidRDefault="00F77AE2" w:rsidP="008D6528">
      <w:pPr>
        <w:widowControl w:val="0"/>
        <w:tabs>
          <w:tab w:val="left" w:pos="220"/>
          <w:tab w:val="left" w:pos="720"/>
        </w:tabs>
        <w:autoSpaceDE w:val="0"/>
        <w:autoSpaceDN w:val="0"/>
        <w:adjustRightInd w:val="0"/>
        <w:jc w:val="both"/>
        <w:rPr>
          <w:rFonts w:cs="Helvetica"/>
          <w:u w:color="28384B"/>
        </w:rPr>
      </w:pPr>
    </w:p>
    <w:p w14:paraId="0599FD40" w14:textId="77777777" w:rsidR="00F77AE2" w:rsidRPr="00F77AE2" w:rsidRDefault="00F77AE2" w:rsidP="008D6528">
      <w:pPr>
        <w:widowControl w:val="0"/>
        <w:tabs>
          <w:tab w:val="left" w:pos="220"/>
          <w:tab w:val="left" w:pos="720"/>
        </w:tabs>
        <w:autoSpaceDE w:val="0"/>
        <w:autoSpaceDN w:val="0"/>
        <w:adjustRightInd w:val="0"/>
        <w:ind w:left="720"/>
        <w:jc w:val="both"/>
        <w:rPr>
          <w:rFonts w:cs="Helvetica"/>
          <w:i/>
          <w:iCs/>
          <w:u w:color="28384B"/>
        </w:rPr>
      </w:pPr>
      <w:r w:rsidRPr="00F77AE2">
        <w:rPr>
          <w:rFonts w:cs="Helvetica"/>
          <w:i/>
          <w:iCs/>
          <w:u w:color="28384B"/>
        </w:rPr>
        <w:t xml:space="preserve">The current By-laws of the Society are repealed effective on the date that the Society transitions under the Act and the new By-laws that have been submitted to this meeting and are annexed to these minutes as Schedule </w:t>
      </w:r>
      <w:proofErr w:type="gramStart"/>
      <w:r w:rsidRPr="00F77AE2">
        <w:rPr>
          <w:rFonts w:cs="Helvetica"/>
          <w:i/>
          <w:iCs/>
          <w:u w:color="28384B"/>
        </w:rPr>
        <w:t>A</w:t>
      </w:r>
      <w:proofErr w:type="gramEnd"/>
      <w:r w:rsidRPr="00F77AE2">
        <w:rPr>
          <w:rFonts w:cs="Helvetica"/>
          <w:i/>
          <w:iCs/>
          <w:u w:color="28384B"/>
        </w:rPr>
        <w:t xml:space="preserve"> are approved and will be effective on the same date.</w:t>
      </w:r>
    </w:p>
    <w:p w14:paraId="7F953E10" w14:textId="77777777" w:rsidR="00F77AE2" w:rsidRPr="00F77AE2" w:rsidRDefault="00F77AE2" w:rsidP="008D6528">
      <w:pPr>
        <w:widowControl w:val="0"/>
        <w:tabs>
          <w:tab w:val="left" w:pos="220"/>
          <w:tab w:val="left" w:pos="720"/>
        </w:tabs>
        <w:autoSpaceDE w:val="0"/>
        <w:autoSpaceDN w:val="0"/>
        <w:adjustRightInd w:val="0"/>
        <w:ind w:left="720"/>
        <w:jc w:val="both"/>
        <w:rPr>
          <w:rFonts w:cs="Helvetica"/>
          <w:u w:color="28384B"/>
        </w:rPr>
      </w:pPr>
    </w:p>
    <w:p w14:paraId="7511DE66" w14:textId="77001F1B" w:rsidR="000E6E20" w:rsidRPr="00F77AE2" w:rsidRDefault="00F77AE2" w:rsidP="008D6528">
      <w:pPr>
        <w:widowControl w:val="0"/>
        <w:tabs>
          <w:tab w:val="left" w:pos="220"/>
          <w:tab w:val="left" w:pos="720"/>
        </w:tabs>
        <w:autoSpaceDE w:val="0"/>
        <w:autoSpaceDN w:val="0"/>
        <w:adjustRightInd w:val="0"/>
        <w:ind w:left="720"/>
        <w:jc w:val="both"/>
        <w:rPr>
          <w:rFonts w:cs="Helvetica"/>
          <w:i/>
          <w:iCs/>
          <w:u w:color="28384B"/>
        </w:rPr>
      </w:pPr>
      <w:r w:rsidRPr="00F77AE2">
        <w:rPr>
          <w:rFonts w:cs="Helvetica"/>
          <w:i/>
          <w:iCs/>
          <w:u w:color="28384B"/>
        </w:rPr>
        <w:t>Any one of the officers and directors of the Society is authorized to take all such actions, execute, and deliver all such documentation, including filing the transition application, which are necessary or desirable for the implementation of this resolution.</w:t>
      </w:r>
    </w:p>
    <w:p w14:paraId="3C539A9C" w14:textId="77777777" w:rsidR="003B654F" w:rsidRDefault="003B654F" w:rsidP="003B654F"/>
    <w:p w14:paraId="5AB63C47" w14:textId="77777777" w:rsidR="008D6528" w:rsidRDefault="008D6528" w:rsidP="000434DC">
      <w:pPr>
        <w:pStyle w:val="ListParagraph"/>
        <w:numPr>
          <w:ilvl w:val="0"/>
          <w:numId w:val="2"/>
        </w:numPr>
      </w:pPr>
      <w:r>
        <w:t>Other Business</w:t>
      </w:r>
    </w:p>
    <w:p w14:paraId="78CA446E" w14:textId="77777777" w:rsidR="008D6528" w:rsidRDefault="008D6528" w:rsidP="008D6528">
      <w:pPr>
        <w:pStyle w:val="ListParagraph"/>
        <w:ind w:left="360"/>
      </w:pPr>
    </w:p>
    <w:p w14:paraId="6E5F331A" w14:textId="1C33582C" w:rsidR="003B654F" w:rsidRPr="000434DC" w:rsidRDefault="003B654F" w:rsidP="000434DC">
      <w:pPr>
        <w:pStyle w:val="ListParagraph"/>
        <w:numPr>
          <w:ilvl w:val="0"/>
          <w:numId w:val="2"/>
        </w:numPr>
      </w:pPr>
      <w:r>
        <w:t>Adjournment</w:t>
      </w:r>
    </w:p>
    <w:p w14:paraId="553863E1" w14:textId="77777777" w:rsidR="00090C4C" w:rsidRDefault="00090C4C" w:rsidP="00090C4C">
      <w:pPr>
        <w:pStyle w:val="NormalWeb"/>
      </w:pPr>
    </w:p>
    <w:p w14:paraId="22215439" w14:textId="77777777" w:rsidR="000B3839" w:rsidRDefault="000B3839"/>
    <w:sectPr w:rsidR="000B3839" w:rsidSect="00E3457C">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0775"/>
    <w:multiLevelType w:val="hybridMultilevel"/>
    <w:tmpl w:val="709EC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CE66551"/>
    <w:multiLevelType w:val="hybridMultilevel"/>
    <w:tmpl w:val="48E848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4D28AA"/>
    <w:multiLevelType w:val="hybridMultilevel"/>
    <w:tmpl w:val="638429A0"/>
    <w:lvl w:ilvl="0" w:tplc="C7F248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867112"/>
    <w:multiLevelType w:val="hybridMultilevel"/>
    <w:tmpl w:val="1C5C4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4C"/>
    <w:rsid w:val="000434DC"/>
    <w:rsid w:val="00090C4C"/>
    <w:rsid w:val="000B3839"/>
    <w:rsid w:val="000E6E20"/>
    <w:rsid w:val="001C6566"/>
    <w:rsid w:val="0031305E"/>
    <w:rsid w:val="003B654F"/>
    <w:rsid w:val="00841D53"/>
    <w:rsid w:val="008D6528"/>
    <w:rsid w:val="00C25A3C"/>
    <w:rsid w:val="00C666BF"/>
    <w:rsid w:val="00D4420D"/>
    <w:rsid w:val="00E3457C"/>
    <w:rsid w:val="00E57B76"/>
    <w:rsid w:val="00F7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F3E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C4C"/>
    <w:pPr>
      <w:spacing w:before="100" w:beforeAutospacing="1" w:after="100" w:afterAutospacing="1"/>
    </w:pPr>
    <w:rPr>
      <w:rFonts w:ascii="Times" w:hAnsi="Times" w:cs="Times New Roman"/>
      <w:sz w:val="20"/>
      <w:szCs w:val="20"/>
      <w:lang w:val="en-CA"/>
    </w:rPr>
  </w:style>
  <w:style w:type="paragraph" w:styleId="NoSpacing">
    <w:name w:val="No Spacing"/>
    <w:uiPriority w:val="1"/>
    <w:qFormat/>
    <w:rsid w:val="000434DC"/>
  </w:style>
  <w:style w:type="paragraph" w:styleId="ListParagraph">
    <w:name w:val="List Paragraph"/>
    <w:basedOn w:val="Normal"/>
    <w:uiPriority w:val="34"/>
    <w:qFormat/>
    <w:rsid w:val="000434D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C4C"/>
    <w:pPr>
      <w:spacing w:before="100" w:beforeAutospacing="1" w:after="100" w:afterAutospacing="1"/>
    </w:pPr>
    <w:rPr>
      <w:rFonts w:ascii="Times" w:hAnsi="Times" w:cs="Times New Roman"/>
      <w:sz w:val="20"/>
      <w:szCs w:val="20"/>
      <w:lang w:val="en-CA"/>
    </w:rPr>
  </w:style>
  <w:style w:type="paragraph" w:styleId="NoSpacing">
    <w:name w:val="No Spacing"/>
    <w:uiPriority w:val="1"/>
    <w:qFormat/>
    <w:rsid w:val="000434DC"/>
  </w:style>
  <w:style w:type="paragraph" w:styleId="ListParagraph">
    <w:name w:val="List Paragraph"/>
    <w:basedOn w:val="Normal"/>
    <w:uiPriority w:val="34"/>
    <w:qFormat/>
    <w:rsid w:val="0004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90793">
      <w:bodyDiv w:val="1"/>
      <w:marLeft w:val="0"/>
      <w:marRight w:val="0"/>
      <w:marTop w:val="0"/>
      <w:marBottom w:val="0"/>
      <w:divBdr>
        <w:top w:val="none" w:sz="0" w:space="0" w:color="auto"/>
        <w:left w:val="none" w:sz="0" w:space="0" w:color="auto"/>
        <w:bottom w:val="none" w:sz="0" w:space="0" w:color="auto"/>
        <w:right w:val="none" w:sz="0" w:space="0" w:color="auto"/>
      </w:divBdr>
      <w:divsChild>
        <w:div w:id="1367485819">
          <w:marLeft w:val="0"/>
          <w:marRight w:val="0"/>
          <w:marTop w:val="0"/>
          <w:marBottom w:val="0"/>
          <w:divBdr>
            <w:top w:val="none" w:sz="0" w:space="0" w:color="auto"/>
            <w:left w:val="none" w:sz="0" w:space="0" w:color="auto"/>
            <w:bottom w:val="none" w:sz="0" w:space="0" w:color="auto"/>
            <w:right w:val="none" w:sz="0" w:space="0" w:color="auto"/>
          </w:divBdr>
          <w:divsChild>
            <w:div w:id="606156909">
              <w:marLeft w:val="0"/>
              <w:marRight w:val="0"/>
              <w:marTop w:val="0"/>
              <w:marBottom w:val="0"/>
              <w:divBdr>
                <w:top w:val="none" w:sz="0" w:space="0" w:color="auto"/>
                <w:left w:val="none" w:sz="0" w:space="0" w:color="auto"/>
                <w:bottom w:val="none" w:sz="0" w:space="0" w:color="auto"/>
                <w:right w:val="none" w:sz="0" w:space="0" w:color="auto"/>
              </w:divBdr>
              <w:divsChild>
                <w:div w:id="10765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09001">
          <w:marLeft w:val="0"/>
          <w:marRight w:val="0"/>
          <w:marTop w:val="0"/>
          <w:marBottom w:val="0"/>
          <w:divBdr>
            <w:top w:val="none" w:sz="0" w:space="0" w:color="auto"/>
            <w:left w:val="none" w:sz="0" w:space="0" w:color="auto"/>
            <w:bottom w:val="none" w:sz="0" w:space="0" w:color="auto"/>
            <w:right w:val="none" w:sz="0" w:space="0" w:color="auto"/>
          </w:divBdr>
          <w:divsChild>
            <w:div w:id="1957443923">
              <w:marLeft w:val="0"/>
              <w:marRight w:val="0"/>
              <w:marTop w:val="0"/>
              <w:marBottom w:val="0"/>
              <w:divBdr>
                <w:top w:val="none" w:sz="0" w:space="0" w:color="auto"/>
                <w:left w:val="none" w:sz="0" w:space="0" w:color="auto"/>
                <w:bottom w:val="none" w:sz="0" w:space="0" w:color="auto"/>
                <w:right w:val="none" w:sz="0" w:space="0" w:color="auto"/>
              </w:divBdr>
              <w:divsChild>
                <w:div w:id="16367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1950</Characters>
  <Application>Microsoft Macintosh Word</Application>
  <DocSecurity>0</DocSecurity>
  <Lines>16</Lines>
  <Paragraphs>4</Paragraphs>
  <ScaleCrop>false</ScaleCrop>
  <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Jane Abbott</dc:creator>
  <cp:keywords/>
  <dc:description/>
  <cp:lastModifiedBy>Mary Jane Abbott</cp:lastModifiedBy>
  <cp:revision>2</cp:revision>
  <dcterms:created xsi:type="dcterms:W3CDTF">2018-03-23T00:10:00Z</dcterms:created>
  <dcterms:modified xsi:type="dcterms:W3CDTF">2018-03-23T00:10:00Z</dcterms:modified>
</cp:coreProperties>
</file>